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7C" w:rsidRDefault="008164E3">
      <w:pPr>
        <w:pStyle w:val="1"/>
        <w:spacing w:before="71" w:line="360" w:lineRule="auto"/>
        <w:ind w:left="1726" w:right="1586"/>
      </w:pPr>
      <w:r>
        <w:t>Анализ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государственной</w:t>
      </w:r>
      <w:r>
        <w:rPr>
          <w:spacing w:val="-8"/>
        </w:rPr>
        <w:t xml:space="preserve"> </w:t>
      </w:r>
      <w:r>
        <w:t>итоговой</w:t>
      </w:r>
      <w:r>
        <w:rPr>
          <w:spacing w:val="-8"/>
        </w:rPr>
        <w:t xml:space="preserve"> </w:t>
      </w:r>
      <w:r>
        <w:t>аттестации в форме единого государственного экзамена</w:t>
      </w:r>
    </w:p>
    <w:p w:rsidR="001F2F7C" w:rsidRDefault="008164E3">
      <w:pPr>
        <w:ind w:left="1726" w:right="1591"/>
        <w:jc w:val="center"/>
        <w:rPr>
          <w:b/>
          <w:sz w:val="24"/>
        </w:rPr>
      </w:pPr>
      <w:r>
        <w:rPr>
          <w:b/>
          <w:sz w:val="24"/>
        </w:rPr>
        <w:t>учеников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информатике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2025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году</w:t>
      </w:r>
    </w:p>
    <w:p w:rsidR="001F2F7C" w:rsidRDefault="008164E3">
      <w:pPr>
        <w:pStyle w:val="a3"/>
        <w:spacing w:before="134"/>
        <w:ind w:left="971" w:right="0" w:firstLine="0"/>
      </w:pPr>
      <w:r>
        <w:t>В</w:t>
      </w:r>
      <w:r>
        <w:rPr>
          <w:spacing w:val="-5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ЕГЭ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информатике</w:t>
      </w:r>
      <w:r>
        <w:rPr>
          <w:spacing w:val="-1"/>
        </w:rPr>
        <w:t xml:space="preserve"> </w:t>
      </w:r>
      <w:r w:rsidR="00654D0A">
        <w:t>сдавал 1</w:t>
      </w:r>
      <w:r>
        <w:rPr>
          <w:spacing w:val="2"/>
        </w:rPr>
        <w:t xml:space="preserve"> </w:t>
      </w:r>
      <w:r w:rsidR="00654D0A">
        <w:rPr>
          <w:spacing w:val="-2"/>
        </w:rPr>
        <w:t>ученик.</w:t>
      </w:r>
    </w:p>
    <w:p w:rsidR="001F2F7C" w:rsidRDefault="00654D0A">
      <w:pPr>
        <w:pStyle w:val="a3"/>
        <w:spacing w:before="137" w:line="360" w:lineRule="auto"/>
        <w:ind w:right="115"/>
      </w:pPr>
      <w:r>
        <w:t xml:space="preserve">ЕГЭ </w:t>
      </w:r>
      <w:r w:rsidR="008164E3">
        <w:t>состоит</w:t>
      </w:r>
      <w:r w:rsidR="008164E3">
        <w:rPr>
          <w:spacing w:val="-13"/>
        </w:rPr>
        <w:t xml:space="preserve"> </w:t>
      </w:r>
      <w:r w:rsidR="008164E3">
        <w:t>из</w:t>
      </w:r>
      <w:r w:rsidR="008164E3">
        <w:rPr>
          <w:spacing w:val="-11"/>
        </w:rPr>
        <w:t xml:space="preserve"> </w:t>
      </w:r>
      <w:r w:rsidR="008164E3">
        <w:t>двух</w:t>
      </w:r>
      <w:r w:rsidR="008164E3">
        <w:rPr>
          <w:spacing w:val="-11"/>
        </w:rPr>
        <w:t xml:space="preserve"> </w:t>
      </w:r>
      <w:r w:rsidR="008164E3">
        <w:t>частей</w:t>
      </w:r>
      <w:r w:rsidR="008164E3">
        <w:rPr>
          <w:spacing w:val="-11"/>
        </w:rPr>
        <w:t xml:space="preserve"> </w:t>
      </w:r>
      <w:r w:rsidR="008164E3">
        <w:t>и</w:t>
      </w:r>
      <w:r w:rsidR="008164E3">
        <w:rPr>
          <w:spacing w:val="-11"/>
        </w:rPr>
        <w:t xml:space="preserve"> </w:t>
      </w:r>
      <w:r w:rsidR="008164E3">
        <w:t>включает</w:t>
      </w:r>
      <w:r w:rsidR="008164E3">
        <w:rPr>
          <w:spacing w:val="-11"/>
        </w:rPr>
        <w:t xml:space="preserve"> </w:t>
      </w:r>
      <w:r w:rsidR="008164E3">
        <w:t>в</w:t>
      </w:r>
      <w:r w:rsidR="008164E3">
        <w:rPr>
          <w:spacing w:val="-12"/>
        </w:rPr>
        <w:t xml:space="preserve"> </w:t>
      </w:r>
      <w:r w:rsidR="008164E3">
        <w:t>себя 27 заданий с кратким ответом, различающихся формой и уровнем сложности.</w:t>
      </w:r>
    </w:p>
    <w:p w:rsidR="001F2F7C" w:rsidRDefault="008164E3">
      <w:pPr>
        <w:pStyle w:val="a3"/>
        <w:spacing w:line="360" w:lineRule="auto"/>
      </w:pPr>
      <w:r>
        <w:t>Часть</w:t>
      </w:r>
      <w:r>
        <w:rPr>
          <w:spacing w:val="-11"/>
        </w:rPr>
        <w:t xml:space="preserve"> </w:t>
      </w:r>
      <w:r>
        <w:t>1</w:t>
      </w:r>
      <w:r>
        <w:rPr>
          <w:spacing w:val="-12"/>
        </w:rPr>
        <w:t xml:space="preserve"> </w:t>
      </w:r>
      <w:r>
        <w:t>содержит</w:t>
      </w:r>
      <w:r>
        <w:rPr>
          <w:spacing w:val="-11"/>
        </w:rPr>
        <w:t xml:space="preserve"> </w:t>
      </w:r>
      <w:r>
        <w:t>23</w:t>
      </w:r>
      <w:r>
        <w:rPr>
          <w:spacing w:val="-12"/>
        </w:rPr>
        <w:t xml:space="preserve"> </w:t>
      </w:r>
      <w:r>
        <w:t>задания</w:t>
      </w:r>
      <w:r>
        <w:rPr>
          <w:spacing w:val="-12"/>
        </w:rPr>
        <w:t xml:space="preserve"> </w:t>
      </w:r>
      <w:r>
        <w:t>базового,</w:t>
      </w:r>
      <w:r>
        <w:rPr>
          <w:spacing w:val="-12"/>
        </w:rPr>
        <w:t xml:space="preserve"> </w:t>
      </w:r>
      <w:r>
        <w:t>повышенного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высокого</w:t>
      </w:r>
      <w:r>
        <w:rPr>
          <w:spacing w:val="-9"/>
        </w:rPr>
        <w:t xml:space="preserve"> </w:t>
      </w:r>
      <w:r>
        <w:t>уровней</w:t>
      </w:r>
      <w:r>
        <w:rPr>
          <w:spacing w:val="-11"/>
        </w:rPr>
        <w:t xml:space="preserve"> </w:t>
      </w:r>
      <w:r>
        <w:t>сложности. В этой части собраны задания с кратким ответом, подразумевающие самостоятельное формулирование и запись ответа в виде числа или последовательности символов. Задания проверяют материал</w:t>
      </w:r>
      <w:r>
        <w:rPr>
          <w:spacing w:val="-1"/>
        </w:rPr>
        <w:t xml:space="preserve"> </w:t>
      </w:r>
      <w:r>
        <w:t>всех тематических блоков.</w:t>
      </w:r>
      <w:r>
        <w:rPr>
          <w:spacing w:val="-1"/>
        </w:rPr>
        <w:t xml:space="preserve"> </w:t>
      </w:r>
      <w:r>
        <w:t>В 1</w:t>
      </w:r>
      <w:r>
        <w:rPr>
          <w:spacing w:val="-1"/>
        </w:rPr>
        <w:t xml:space="preserve"> </w:t>
      </w:r>
      <w:r>
        <w:t>части 12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относятся</w:t>
      </w:r>
      <w:r>
        <w:rPr>
          <w:spacing w:val="-1"/>
        </w:rPr>
        <w:t xml:space="preserve"> </w:t>
      </w:r>
      <w:r>
        <w:t>к ба</w:t>
      </w:r>
      <w:r>
        <w:t xml:space="preserve">зовому уровню, 10 заданий к повышенному уровню сложности, 1 задание - к высокому уровню </w:t>
      </w:r>
      <w:r>
        <w:rPr>
          <w:spacing w:val="-2"/>
        </w:rPr>
        <w:t>сложности.</w:t>
      </w:r>
    </w:p>
    <w:p w:rsidR="001F2F7C" w:rsidRDefault="008164E3">
      <w:pPr>
        <w:pStyle w:val="a3"/>
        <w:spacing w:line="360" w:lineRule="auto"/>
      </w:pPr>
      <w:r>
        <w:t xml:space="preserve">За задания 1-25 можно получить по 1 первичному баллу, а за задания 26 и 27 по 2 </w:t>
      </w:r>
      <w:proofErr w:type="gramStart"/>
      <w:r>
        <w:t>первичных</w:t>
      </w:r>
      <w:proofErr w:type="gramEnd"/>
      <w:r>
        <w:t xml:space="preserve"> балла. Максимальный возможный результат - 29 первичных баллов.</w:t>
      </w:r>
      <w:r w:rsidR="001F3446">
        <w:t xml:space="preserve"> </w:t>
      </w:r>
    </w:p>
    <w:p w:rsidR="001F3446" w:rsidRDefault="001F3446">
      <w:pPr>
        <w:pStyle w:val="a3"/>
        <w:spacing w:line="360" w:lineRule="auto"/>
      </w:pP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4968"/>
        <w:gridCol w:w="2122"/>
        <w:gridCol w:w="2136"/>
      </w:tblGrid>
      <w:tr w:rsidR="001F3446" w:rsidTr="001F3446">
        <w:trPr>
          <w:trHeight w:val="422"/>
        </w:trPr>
        <w:tc>
          <w:tcPr>
            <w:tcW w:w="4968" w:type="dxa"/>
            <w:vMerge w:val="restart"/>
          </w:tcPr>
          <w:p w:rsidR="001F3446" w:rsidRDefault="001F3446" w:rsidP="00F00009">
            <w:pPr>
              <w:pStyle w:val="TableParagraph"/>
              <w:spacing w:before="0" w:line="273" w:lineRule="exact"/>
              <w:ind w:left="1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ЕГЭ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информатике</w:t>
            </w:r>
          </w:p>
        </w:tc>
        <w:tc>
          <w:tcPr>
            <w:tcW w:w="4258" w:type="dxa"/>
            <w:gridSpan w:val="2"/>
          </w:tcPr>
          <w:p w:rsidR="001F3446" w:rsidRDefault="001F3446" w:rsidP="00F00009">
            <w:pPr>
              <w:pStyle w:val="TableParagraph"/>
              <w:spacing w:before="0"/>
              <w:jc w:val="left"/>
              <w:rPr>
                <w:sz w:val="24"/>
              </w:rPr>
            </w:pPr>
          </w:p>
        </w:tc>
      </w:tr>
      <w:tr w:rsidR="001F3446" w:rsidTr="001F3446">
        <w:trPr>
          <w:trHeight w:val="421"/>
        </w:trPr>
        <w:tc>
          <w:tcPr>
            <w:tcW w:w="4968" w:type="dxa"/>
            <w:vMerge/>
          </w:tcPr>
          <w:p w:rsidR="001F3446" w:rsidRDefault="001F3446" w:rsidP="00F00009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66"/>
              <w:ind w:left="47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справились</w:t>
            </w: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6"/>
              <w:ind w:left="33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справились</w:t>
            </w: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моделей</w:t>
            </w:r>
          </w:p>
        </w:tc>
        <w:tc>
          <w:tcPr>
            <w:tcW w:w="2122" w:type="dxa"/>
            <w:vAlign w:val="center"/>
          </w:tcPr>
          <w:p w:rsidR="001F3446" w:rsidRDefault="001F3446" w:rsidP="001F3446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100%</w:t>
            </w: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834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0" w:line="275" w:lineRule="exact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таблиц истинности </w:t>
            </w:r>
            <w:r>
              <w:rPr>
                <w:spacing w:val="-2"/>
                <w:sz w:val="24"/>
              </w:rPr>
              <w:t>логических</w:t>
            </w:r>
          </w:p>
          <w:p w:rsidR="001F3446" w:rsidRDefault="001F3446" w:rsidP="00F00009">
            <w:pPr>
              <w:pStyle w:val="TableParagraph"/>
              <w:spacing w:before="137"/>
              <w:ind w:left="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2122" w:type="dxa"/>
            <w:vAlign w:val="center"/>
          </w:tcPr>
          <w:p w:rsidR="001F3446" w:rsidRDefault="001F3446" w:rsidP="001F3446">
            <w:pPr>
              <w:pStyle w:val="TableParagraph"/>
              <w:spacing w:before="0" w:line="268" w:lineRule="exact"/>
              <w:jc w:val="center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830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0" w:line="273" w:lineRule="exact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 информации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реляционных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базах</w:t>
            </w:r>
          </w:p>
          <w:p w:rsidR="001F3446" w:rsidRDefault="001F3446" w:rsidP="00F00009">
            <w:pPr>
              <w:pStyle w:val="TableParagraph"/>
              <w:spacing w:before="137"/>
              <w:ind w:left="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2122" w:type="dxa"/>
            <w:vAlign w:val="center"/>
          </w:tcPr>
          <w:p w:rsidR="001F3446" w:rsidRDefault="001F3446" w:rsidP="001F3446">
            <w:pPr>
              <w:pStyle w:val="TableParagraph"/>
              <w:spacing w:before="27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100%</w:t>
            </w: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421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66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декодирование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2122" w:type="dxa"/>
            <w:vAlign w:val="center"/>
          </w:tcPr>
          <w:p w:rsidR="001F3446" w:rsidRDefault="001F3446" w:rsidP="001F3446">
            <w:pPr>
              <w:pStyle w:val="TableParagraph"/>
              <w:spacing w:before="6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100%</w:t>
            </w: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6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830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0" w:line="270" w:lineRule="exact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1F3446" w:rsidRDefault="001F3446" w:rsidP="00F00009">
            <w:pPr>
              <w:pStyle w:val="TableParagraph"/>
              <w:spacing w:before="139"/>
              <w:ind w:left="1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исполнителей</w:t>
            </w:r>
          </w:p>
        </w:tc>
        <w:tc>
          <w:tcPr>
            <w:tcW w:w="2122" w:type="dxa"/>
            <w:vAlign w:val="center"/>
          </w:tcPr>
          <w:p w:rsidR="001F3446" w:rsidRDefault="001F3446" w:rsidP="001F3446">
            <w:pPr>
              <w:pStyle w:val="TableParagraph"/>
              <w:spacing w:before="0" w:line="268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100%</w:t>
            </w: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834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0" w:line="275" w:lineRule="exact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работы</w:t>
            </w:r>
          </w:p>
          <w:p w:rsidR="001F3446" w:rsidRDefault="001F3446" w:rsidP="00F00009">
            <w:pPr>
              <w:pStyle w:val="TableParagraph"/>
              <w:spacing w:before="137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простейших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алгоритмов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834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0" w:line="275" w:lineRule="exact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декодирование</w:t>
            </w:r>
            <w:r>
              <w:rPr>
                <w:spacing w:val="-2"/>
                <w:sz w:val="24"/>
              </w:rPr>
              <w:t xml:space="preserve"> информации.</w:t>
            </w:r>
          </w:p>
          <w:p w:rsidR="001F3446" w:rsidRDefault="001F3446" w:rsidP="00F00009">
            <w:pPr>
              <w:pStyle w:val="TableParagraph"/>
              <w:spacing w:before="137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системы</w:t>
            </w:r>
            <w:r>
              <w:rPr>
                <w:spacing w:val="-2"/>
                <w:sz w:val="24"/>
              </w:rPr>
              <w:t xml:space="preserve"> счисления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таблицами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421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66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2"/>
                <w:sz w:val="24"/>
              </w:rPr>
              <w:t xml:space="preserve"> редакторе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66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6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834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0" w:line="270" w:lineRule="exact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исполнителей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графе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431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счисления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429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68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68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8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422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Рекурсивные</w:t>
            </w:r>
            <w:r>
              <w:rPr>
                <w:spacing w:val="-2"/>
                <w:sz w:val="24"/>
              </w:rPr>
              <w:t xml:space="preserve"> алгоритмы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right="251"/>
              <w:rPr>
                <w:sz w:val="24"/>
              </w:rPr>
            </w:pP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61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числовой </w:t>
            </w:r>
            <w:r>
              <w:rPr>
                <w:spacing w:val="-2"/>
                <w:sz w:val="24"/>
              </w:rPr>
              <w:t>последовательности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61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1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414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61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Робот-сборщик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монет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61"/>
              <w:ind w:right="379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1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422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66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Выигрышная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1F3446" w:rsidRDefault="001F3446" w:rsidP="001F3446">
            <w:pPr>
              <w:pStyle w:val="TableParagraph"/>
              <w:tabs>
                <w:tab w:val="left" w:pos="1906"/>
              </w:tabs>
              <w:spacing w:before="66"/>
              <w:ind w:right="3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100%</w:t>
            </w: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6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Выигрышная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2" w:type="dxa"/>
            <w:vAlign w:val="center"/>
          </w:tcPr>
          <w:p w:rsidR="001F3446" w:rsidRDefault="001F3446" w:rsidP="001F3446">
            <w:pPr>
              <w:pStyle w:val="TableParagraph"/>
              <w:tabs>
                <w:tab w:val="left" w:pos="1906"/>
              </w:tabs>
              <w:ind w:right="379"/>
              <w:jc w:val="center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421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66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21.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Выигрышная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2" w:type="dxa"/>
            <w:vAlign w:val="center"/>
          </w:tcPr>
          <w:p w:rsidR="001F3446" w:rsidRDefault="001F3446" w:rsidP="001F3446">
            <w:pPr>
              <w:pStyle w:val="TableParagraph"/>
              <w:tabs>
                <w:tab w:val="left" w:pos="1906"/>
              </w:tabs>
              <w:spacing w:before="66"/>
              <w:ind w:right="379"/>
              <w:jc w:val="center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6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Многопроцессорные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2122" w:type="dxa"/>
            <w:vAlign w:val="center"/>
          </w:tcPr>
          <w:p w:rsidR="001F3446" w:rsidRPr="001F3446" w:rsidRDefault="001F3446" w:rsidP="001F3446">
            <w:pPr>
              <w:pStyle w:val="TableParagraph"/>
              <w:tabs>
                <w:tab w:val="left" w:pos="1906"/>
              </w:tabs>
              <w:ind w:right="379"/>
              <w:jc w:val="center"/>
              <w:rPr>
                <w:b/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834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0" w:line="275" w:lineRule="exact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присваивания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ветвления.</w:t>
            </w:r>
          </w:p>
          <w:p w:rsidR="001F3446" w:rsidRDefault="001F3446" w:rsidP="00F00009">
            <w:pPr>
              <w:pStyle w:val="TableParagraph"/>
              <w:spacing w:before="137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Перебор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дерева</w:t>
            </w:r>
          </w:p>
        </w:tc>
        <w:tc>
          <w:tcPr>
            <w:tcW w:w="2122" w:type="dxa"/>
            <w:vAlign w:val="center"/>
          </w:tcPr>
          <w:p w:rsidR="001F3446" w:rsidRDefault="001F3446" w:rsidP="001F3446">
            <w:pPr>
              <w:pStyle w:val="TableParagraph"/>
              <w:tabs>
                <w:tab w:val="left" w:pos="1906"/>
              </w:tabs>
              <w:spacing w:before="0" w:line="268" w:lineRule="exact"/>
              <w:ind w:right="3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100%</w:t>
            </w: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0" w:line="268" w:lineRule="exact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24.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строк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ind w:left="12"/>
              <w:jc w:val="center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left="1132"/>
              <w:jc w:val="left"/>
              <w:rPr>
                <w:sz w:val="24"/>
              </w:rPr>
            </w:pPr>
          </w:p>
        </w:tc>
      </w:tr>
      <w:tr w:rsidR="001F3446" w:rsidTr="001F3446">
        <w:trPr>
          <w:trHeight w:val="417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целочисленной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ind w:left="1111"/>
              <w:jc w:val="left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ind w:right="371"/>
              <w:rPr>
                <w:sz w:val="24"/>
              </w:rPr>
            </w:pPr>
          </w:p>
        </w:tc>
      </w:tr>
      <w:tr w:rsidR="001F3446" w:rsidTr="001F3446">
        <w:trPr>
          <w:trHeight w:val="422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66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>26.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целочисленной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66"/>
              <w:ind w:left="1111"/>
              <w:jc w:val="left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6"/>
              <w:ind w:left="1132"/>
              <w:jc w:val="left"/>
              <w:rPr>
                <w:sz w:val="24"/>
              </w:rPr>
            </w:pPr>
          </w:p>
        </w:tc>
      </w:tr>
      <w:tr w:rsidR="001F3446" w:rsidTr="001F3446">
        <w:trPr>
          <w:trHeight w:val="421"/>
        </w:trPr>
        <w:tc>
          <w:tcPr>
            <w:tcW w:w="4968" w:type="dxa"/>
          </w:tcPr>
          <w:p w:rsidR="001F3446" w:rsidRDefault="001F3446" w:rsidP="00F00009">
            <w:pPr>
              <w:pStyle w:val="TableParagraph"/>
              <w:spacing w:before="66"/>
              <w:ind w:left="11"/>
              <w:jc w:val="left"/>
              <w:rPr>
                <w:sz w:val="24"/>
              </w:rPr>
            </w:pPr>
            <w:r>
              <w:rPr>
                <w:sz w:val="24"/>
              </w:rPr>
              <w:t xml:space="preserve">27. </w:t>
            </w:r>
            <w:r>
              <w:rPr>
                <w:spacing w:val="-2"/>
                <w:sz w:val="24"/>
              </w:rPr>
              <w:t>Программирование</w:t>
            </w:r>
          </w:p>
        </w:tc>
        <w:tc>
          <w:tcPr>
            <w:tcW w:w="2122" w:type="dxa"/>
          </w:tcPr>
          <w:p w:rsidR="001F3446" w:rsidRDefault="001F3446" w:rsidP="00F00009">
            <w:pPr>
              <w:pStyle w:val="TableParagraph"/>
              <w:spacing w:before="66"/>
              <w:ind w:left="1111"/>
              <w:jc w:val="left"/>
              <w:rPr>
                <w:sz w:val="24"/>
              </w:rPr>
            </w:pPr>
          </w:p>
        </w:tc>
        <w:tc>
          <w:tcPr>
            <w:tcW w:w="2136" w:type="dxa"/>
          </w:tcPr>
          <w:p w:rsidR="001F3446" w:rsidRDefault="001F3446" w:rsidP="00F00009">
            <w:pPr>
              <w:pStyle w:val="TableParagraph"/>
              <w:spacing w:before="66"/>
              <w:ind w:left="1132"/>
              <w:jc w:val="left"/>
              <w:rPr>
                <w:sz w:val="24"/>
              </w:rPr>
            </w:pPr>
          </w:p>
        </w:tc>
      </w:tr>
    </w:tbl>
    <w:p w:rsidR="001F3446" w:rsidRDefault="001F3446">
      <w:pPr>
        <w:pStyle w:val="a3"/>
        <w:spacing w:before="1" w:line="360" w:lineRule="auto"/>
      </w:pPr>
    </w:p>
    <w:p w:rsidR="001F3446" w:rsidRDefault="001F3446">
      <w:pPr>
        <w:pStyle w:val="a3"/>
        <w:spacing w:before="1" w:line="360" w:lineRule="auto"/>
      </w:pPr>
    </w:p>
    <w:p w:rsidR="001F2F7C" w:rsidRDefault="008164E3">
      <w:pPr>
        <w:pStyle w:val="a3"/>
        <w:spacing w:before="134" w:line="360" w:lineRule="auto"/>
      </w:pPr>
      <w:r>
        <w:t>Результат выполнения</w:t>
      </w:r>
      <w:r w:rsidR="001F3446">
        <w:t xml:space="preserve"> заданий показал, что у ученика</w:t>
      </w:r>
      <w:r>
        <w:t xml:space="preserve"> проблемы при решении заданий с массивами, с элементами заданий математической логики</w:t>
      </w:r>
    </w:p>
    <w:p w:rsidR="001F2F7C" w:rsidRDefault="008164E3">
      <w:pPr>
        <w:pStyle w:val="1"/>
        <w:ind w:left="971"/>
        <w:jc w:val="both"/>
      </w:pPr>
      <w:r>
        <w:t>Это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rPr>
          <w:spacing w:val="-2"/>
        </w:rPr>
        <w:t>умения:</w:t>
      </w:r>
    </w:p>
    <w:p w:rsidR="001F2F7C" w:rsidRDefault="008164E3">
      <w:pPr>
        <w:pStyle w:val="a4"/>
        <w:numPr>
          <w:ilvl w:val="1"/>
          <w:numId w:val="1"/>
        </w:numPr>
        <w:tabs>
          <w:tab w:val="left" w:pos="1186"/>
        </w:tabs>
        <w:spacing w:before="135" w:line="360" w:lineRule="auto"/>
        <w:ind w:firstLine="720"/>
        <w:rPr>
          <w:sz w:val="24"/>
        </w:rPr>
      </w:pPr>
      <w:r>
        <w:rPr>
          <w:sz w:val="24"/>
        </w:rPr>
        <w:t>разработка технологии обработки информационного массива с использованием средств электронной таблицы или базы данных;</w:t>
      </w:r>
    </w:p>
    <w:p w:rsidR="001F2F7C" w:rsidRDefault="008164E3">
      <w:pPr>
        <w:pStyle w:val="a4"/>
        <w:numPr>
          <w:ilvl w:val="1"/>
          <w:numId w:val="1"/>
        </w:numPr>
        <w:tabs>
          <w:tab w:val="left" w:pos="1186"/>
        </w:tabs>
        <w:spacing w:line="362" w:lineRule="auto"/>
        <w:ind w:right="109" w:firstLine="720"/>
        <w:rPr>
          <w:sz w:val="24"/>
        </w:rPr>
      </w:pPr>
      <w:r>
        <w:rPr>
          <w:sz w:val="24"/>
        </w:rPr>
        <w:t>разработка алгоритма для формального исполнителя или на языке программирования с использованием условных инструкций и циклов, а также логи</w:t>
      </w:r>
      <w:r>
        <w:rPr>
          <w:sz w:val="24"/>
        </w:rPr>
        <w:t>ческих связок при задании условий.</w:t>
      </w:r>
    </w:p>
    <w:p w:rsidR="001F2F7C" w:rsidRDefault="008164E3">
      <w:pPr>
        <w:pStyle w:val="a3"/>
        <w:spacing w:before="79" w:line="360" w:lineRule="auto"/>
        <w:ind w:left="37" w:right="324"/>
      </w:pPr>
      <w:r>
        <w:t xml:space="preserve"> более успешное решение заданий с алгоритмами для формальных исполнителей, со знанием позиционных систем счисления, с построением диаграмм и графиков, с кодированием и декодированием информации.</w:t>
      </w:r>
    </w:p>
    <w:p w:rsidR="001F2F7C" w:rsidRDefault="008164E3">
      <w:pPr>
        <w:pStyle w:val="a3"/>
        <w:spacing w:line="360" w:lineRule="auto"/>
        <w:ind w:left="37" w:right="136"/>
        <w:jc w:val="left"/>
      </w:pPr>
      <w:r>
        <w:t>С</w:t>
      </w:r>
      <w:r>
        <w:rPr>
          <w:spacing w:val="32"/>
        </w:rPr>
        <w:t xml:space="preserve"> </w:t>
      </w:r>
      <w:r>
        <w:t>заданиями</w:t>
      </w:r>
      <w:r>
        <w:rPr>
          <w:spacing w:val="33"/>
        </w:rPr>
        <w:t xml:space="preserve"> </w:t>
      </w:r>
      <w:r>
        <w:t>1</w:t>
      </w:r>
      <w:r w:rsidR="001F3446">
        <w:rPr>
          <w:spacing w:val="29"/>
        </w:rPr>
        <w:t>,3,4</w:t>
      </w:r>
      <w:r>
        <w:t>и</w:t>
      </w:r>
      <w:r>
        <w:rPr>
          <w:spacing w:val="33"/>
        </w:rPr>
        <w:t xml:space="preserve"> </w:t>
      </w:r>
      <w:r w:rsidR="001F3446">
        <w:t>5</w:t>
      </w:r>
      <w:r>
        <w:rPr>
          <w:spacing w:val="34"/>
        </w:rPr>
        <w:t xml:space="preserve"> </w:t>
      </w:r>
      <w:r w:rsidR="001F3446">
        <w:t>ученик</w:t>
      </w:r>
      <w:r>
        <w:rPr>
          <w:spacing w:val="31"/>
        </w:rPr>
        <w:t xml:space="preserve"> </w:t>
      </w:r>
      <w:r>
        <w:t>справились</w:t>
      </w:r>
      <w:r>
        <w:rPr>
          <w:spacing w:val="30"/>
        </w:rPr>
        <w:t xml:space="preserve"> </w:t>
      </w:r>
      <w:r>
        <w:t>хорошо.</w:t>
      </w:r>
      <w:r>
        <w:rPr>
          <w:spacing w:val="32"/>
        </w:rPr>
        <w:t xml:space="preserve"> </w:t>
      </w:r>
      <w:r>
        <w:t>Чтобы</w:t>
      </w:r>
      <w:r>
        <w:rPr>
          <w:spacing w:val="3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решить,</w:t>
      </w:r>
      <w:r>
        <w:rPr>
          <w:spacing w:val="32"/>
        </w:rPr>
        <w:t xml:space="preserve"> </w:t>
      </w:r>
      <w:r>
        <w:t>нужно</w:t>
      </w:r>
      <w:r>
        <w:rPr>
          <w:spacing w:val="32"/>
        </w:rPr>
        <w:t xml:space="preserve"> </w:t>
      </w:r>
      <w:r>
        <w:t>было уметь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графами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таблицами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знать</w:t>
      </w:r>
      <w:r>
        <w:rPr>
          <w:spacing w:val="40"/>
        </w:rPr>
        <w:t xml:space="preserve"> </w:t>
      </w:r>
      <w:r>
        <w:t>пару</w:t>
      </w:r>
      <w:r>
        <w:rPr>
          <w:spacing w:val="40"/>
        </w:rPr>
        <w:t xml:space="preserve"> </w:t>
      </w:r>
      <w:r>
        <w:t>простых</w:t>
      </w:r>
      <w:r>
        <w:rPr>
          <w:spacing w:val="40"/>
        </w:rPr>
        <w:t xml:space="preserve"> </w:t>
      </w:r>
      <w:r>
        <w:t>методов.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заданием</w:t>
      </w:r>
      <w:r>
        <w:rPr>
          <w:spacing w:val="40"/>
        </w:rPr>
        <w:t xml:space="preserve"> </w:t>
      </w:r>
      <w:r w:rsidR="001F3446">
        <w:t>19</w:t>
      </w:r>
      <w:r>
        <w:t xml:space="preserve"> проблемы</w:t>
      </w:r>
      <w:r>
        <w:rPr>
          <w:spacing w:val="80"/>
        </w:rPr>
        <w:t xml:space="preserve"> </w:t>
      </w:r>
      <w:r>
        <w:t>возникают</w:t>
      </w:r>
      <w:r>
        <w:rPr>
          <w:spacing w:val="79"/>
        </w:rPr>
        <w:t xml:space="preserve"> </w:t>
      </w:r>
      <w:r>
        <w:t>редко,</w:t>
      </w:r>
      <w:r>
        <w:rPr>
          <w:spacing w:val="80"/>
        </w:rPr>
        <w:t xml:space="preserve"> </w:t>
      </w:r>
      <w:r>
        <w:t>поэтому</w:t>
      </w:r>
      <w:r>
        <w:rPr>
          <w:spacing w:val="76"/>
        </w:rPr>
        <w:t xml:space="preserve"> </w:t>
      </w:r>
      <w:r>
        <w:t>оно</w:t>
      </w:r>
      <w:r>
        <w:rPr>
          <w:spacing w:val="80"/>
        </w:rPr>
        <w:t xml:space="preserve"> </w:t>
      </w:r>
      <w:r>
        <w:t>решено,</w:t>
      </w:r>
      <w:r>
        <w:rPr>
          <w:spacing w:val="80"/>
        </w:rPr>
        <w:t xml:space="preserve"> </w:t>
      </w:r>
      <w:r w:rsidR="001F3446" w:rsidRPr="001F3446">
        <w:t xml:space="preserve">но следующие задания из этой </w:t>
      </w:r>
      <w:r w:rsidR="001F3446">
        <w:t xml:space="preserve">серии 20, 21 вызвали затруднение. </w:t>
      </w:r>
      <w:r w:rsidRPr="001F3446">
        <w:t>Для</w:t>
      </w:r>
      <w:r w:rsidRPr="001F3446">
        <w:t xml:space="preserve"> </w:t>
      </w:r>
      <w:r w:rsidRPr="001F3446">
        <w:t>преодоления</w:t>
      </w:r>
      <w:r w:rsidRPr="001F3446">
        <w:t xml:space="preserve"> </w:t>
      </w:r>
      <w:r w:rsidRPr="001F3446">
        <w:t>проблемных</w:t>
      </w:r>
      <w:r w:rsidRPr="001F3446">
        <w:t xml:space="preserve"> </w:t>
      </w:r>
      <w:r w:rsidRPr="001F3446">
        <w:t>направле</w:t>
      </w:r>
      <w:r>
        <w:t>ний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уроках</w:t>
      </w:r>
      <w:r>
        <w:rPr>
          <w:spacing w:val="80"/>
          <w:w w:val="150"/>
        </w:rPr>
        <w:t xml:space="preserve"> </w:t>
      </w:r>
      <w:r>
        <w:t>информатики и ИКТ необходимо больше внимания уделять логике и алгоритмам</w:t>
      </w:r>
    </w:p>
    <w:p w:rsidR="001F3446" w:rsidRDefault="001F3446">
      <w:pPr>
        <w:pStyle w:val="1"/>
        <w:jc w:val="left"/>
      </w:pPr>
    </w:p>
    <w:p w:rsidR="001F3446" w:rsidRDefault="001F3446">
      <w:pPr>
        <w:pStyle w:val="1"/>
        <w:jc w:val="left"/>
      </w:pPr>
    </w:p>
    <w:p w:rsidR="001F3446" w:rsidRDefault="001F3446">
      <w:pPr>
        <w:pStyle w:val="1"/>
        <w:jc w:val="left"/>
      </w:pPr>
    </w:p>
    <w:p w:rsidR="001F2F7C" w:rsidRDefault="008164E3">
      <w:pPr>
        <w:pStyle w:val="1"/>
        <w:jc w:val="left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использовать:</w:t>
      </w:r>
    </w:p>
    <w:p w:rsidR="001F2F7C" w:rsidRDefault="008164E3">
      <w:pPr>
        <w:pStyle w:val="a3"/>
        <w:spacing w:before="134" w:line="360" w:lineRule="auto"/>
        <w:ind w:left="37" w:right="325"/>
      </w:pPr>
      <w:r>
        <w:t>а) дифференцированный подход к обучению учащихся на уроках в сочетании с самообразовательной внеурочной работой ученика;</w:t>
      </w:r>
    </w:p>
    <w:p w:rsidR="001F2F7C" w:rsidRDefault="008164E3">
      <w:pPr>
        <w:pStyle w:val="a3"/>
        <w:spacing w:line="360" w:lineRule="auto"/>
        <w:ind w:left="37" w:right="327"/>
      </w:pPr>
      <w:r>
        <w:t>б) ликвидировать пробелы в подготовке к ЕГЭ по отдельным темам средствами индивидуальной работы с учащимися</w:t>
      </w:r>
    </w:p>
    <w:p w:rsidR="001F2F7C" w:rsidRDefault="008164E3">
      <w:pPr>
        <w:pStyle w:val="a3"/>
        <w:tabs>
          <w:tab w:val="left" w:pos="1755"/>
        </w:tabs>
        <w:spacing w:line="360" w:lineRule="auto"/>
        <w:ind w:left="37" w:right="324"/>
      </w:pPr>
      <w:r>
        <w:rPr>
          <w:spacing w:val="-6"/>
        </w:rPr>
        <w:t>в)</w:t>
      </w:r>
      <w:r>
        <w:tab/>
        <w:t>особый акцент необходимо</w:t>
      </w:r>
      <w:r>
        <w:t xml:space="preserve"> установить на задания, вызвавшие </w:t>
      </w:r>
      <w:r>
        <w:rPr>
          <w:spacing w:val="-2"/>
        </w:rPr>
        <w:t>затруднения.</w:t>
      </w:r>
    </w:p>
    <w:p w:rsidR="001F2F7C" w:rsidRDefault="008164E3">
      <w:pPr>
        <w:pStyle w:val="a3"/>
        <w:spacing w:line="360" w:lineRule="auto"/>
        <w:ind w:left="37" w:right="327"/>
      </w:pPr>
      <w:r>
        <w:t xml:space="preserve">Методическую помощь учителю и учащимся при подготовке к ЕГЭ могут оказать материалы с сайта ФИНИ </w:t>
      </w:r>
      <w:proofErr w:type="gramStart"/>
      <w:r>
        <w:t xml:space="preserve">( </w:t>
      </w:r>
      <w:proofErr w:type="gramEnd"/>
      <w:hyperlink r:id="rId6">
        <w:r>
          <w:rPr>
            <w:color w:val="2C7ADE"/>
            <w:u w:val="single" w:color="2C7ADE"/>
          </w:rPr>
          <w:t>www.fipi.ru</w:t>
        </w:r>
      </w:hyperlink>
      <w:r>
        <w:rPr>
          <w:color w:val="2C7ADE"/>
        </w:rPr>
        <w:t xml:space="preserve"> </w:t>
      </w:r>
      <w:r>
        <w:t>): открытый сегмент Федерального банка тестов.</w:t>
      </w:r>
    </w:p>
    <w:p w:rsidR="001F2F7C" w:rsidRDefault="008164E3">
      <w:pPr>
        <w:pStyle w:val="a3"/>
        <w:spacing w:line="360" w:lineRule="auto"/>
        <w:ind w:left="37" w:right="324"/>
      </w:pPr>
      <w:r>
        <w:t>ЕГЭ по инфор</w:t>
      </w:r>
      <w:r>
        <w:t xml:space="preserve">матике и проходит в компьютерной форме, в </w:t>
      </w:r>
      <w:proofErr w:type="spellStart"/>
      <w:r>
        <w:t>КИМах</w:t>
      </w:r>
      <w:proofErr w:type="spellEnd"/>
      <w:r>
        <w:t xml:space="preserve"> по-прежнему остаются</w:t>
      </w:r>
      <w:r>
        <w:rPr>
          <w:spacing w:val="-3"/>
        </w:rPr>
        <w:t xml:space="preserve"> </w:t>
      </w:r>
      <w:r>
        <w:t>задания,</w:t>
      </w:r>
      <w:r>
        <w:rPr>
          <w:spacing w:val="-6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решать,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бумаге,</w:t>
      </w:r>
      <w:r>
        <w:rPr>
          <w:spacing w:val="-3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компьютере.</w:t>
      </w:r>
      <w:r>
        <w:rPr>
          <w:spacing w:val="-3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задания 1, 2, 4-8, 11-15, 19-23, в них необходимо получить число или последовательность букв в ответе. Решена полови</w:t>
      </w:r>
      <w:r>
        <w:t>на заданий.</w:t>
      </w:r>
    </w:p>
    <w:p w:rsidR="001F2F7C" w:rsidRDefault="008164E3">
      <w:pPr>
        <w:pStyle w:val="a3"/>
        <w:spacing w:line="360" w:lineRule="auto"/>
        <w:ind w:left="37" w:right="324"/>
      </w:pPr>
      <w:r>
        <w:t>Работать только с предложенным файлом нужно в заданиях 3, 9, 10, 18 и 22. Чтобы решить</w:t>
      </w:r>
      <w:r>
        <w:rPr>
          <w:spacing w:val="-5"/>
        </w:rPr>
        <w:t xml:space="preserve"> </w:t>
      </w:r>
      <w:r>
        <w:t>эти</w:t>
      </w:r>
      <w:r>
        <w:rPr>
          <w:spacing w:val="-7"/>
        </w:rPr>
        <w:t xml:space="preserve"> </w:t>
      </w:r>
      <w:r>
        <w:t>задания,</w:t>
      </w:r>
      <w:r>
        <w:rPr>
          <w:spacing w:val="-8"/>
        </w:rPr>
        <w:t xml:space="preserve"> </w:t>
      </w:r>
      <w:r>
        <w:t>нужно</w:t>
      </w:r>
      <w:r>
        <w:rPr>
          <w:spacing w:val="-6"/>
        </w:rPr>
        <w:t xml:space="preserve"> </w:t>
      </w:r>
      <w:r>
        <w:t>знать,</w:t>
      </w:r>
      <w:r>
        <w:rPr>
          <w:spacing w:val="-8"/>
        </w:rPr>
        <w:t xml:space="preserve"> </w:t>
      </w:r>
      <w:r>
        <w:t>какие</w:t>
      </w:r>
      <w:r>
        <w:rPr>
          <w:spacing w:val="-7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редакторов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редакторов электронных таблиц, а также теория по реляционным базам данных. За каждое задание можно получить по 1 баллу. Решено частично.</w:t>
      </w:r>
    </w:p>
    <w:p w:rsidR="001F2F7C" w:rsidRDefault="008164E3" w:rsidP="001F3446">
      <w:pPr>
        <w:pStyle w:val="a3"/>
        <w:spacing w:line="360" w:lineRule="auto"/>
        <w:ind w:left="37" w:right="325"/>
        <w:jc w:val="right"/>
      </w:pPr>
      <w:r>
        <w:t>Создать программу нужно было в задании 25. Задача в том, чтобы написать код и</w:t>
      </w:r>
      <w:r>
        <w:rPr>
          <w:spacing w:val="80"/>
        </w:rPr>
        <w:t xml:space="preserve"> </w:t>
      </w:r>
      <w:r>
        <w:t>получить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выходе</w:t>
      </w:r>
      <w:r>
        <w:rPr>
          <w:spacing w:val="-14"/>
        </w:rPr>
        <w:t xml:space="preserve"> </w:t>
      </w:r>
      <w:r>
        <w:t>какой-то</w:t>
      </w:r>
      <w:r>
        <w:rPr>
          <w:spacing w:val="-13"/>
        </w:rPr>
        <w:t xml:space="preserve"> </w:t>
      </w:r>
      <w:r>
        <w:t>ответ.</w:t>
      </w:r>
      <w:r>
        <w:rPr>
          <w:spacing w:val="-13"/>
        </w:rPr>
        <w:t xml:space="preserve"> </w:t>
      </w:r>
      <w:r>
        <w:t>Начальные</w:t>
      </w:r>
      <w:r>
        <w:rPr>
          <w:spacing w:val="-12"/>
        </w:rPr>
        <w:t xml:space="preserve"> </w:t>
      </w:r>
      <w:r>
        <w:t>данные,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которых</w:t>
      </w:r>
      <w:r>
        <w:rPr>
          <w:spacing w:val="-11"/>
        </w:rPr>
        <w:t xml:space="preserve"> </w:t>
      </w:r>
      <w:r>
        <w:t>нужно</w:t>
      </w:r>
      <w:r>
        <w:rPr>
          <w:spacing w:val="-13"/>
        </w:rPr>
        <w:t xml:space="preserve"> </w:t>
      </w:r>
      <w:r>
        <w:t>получить</w:t>
      </w:r>
      <w:r>
        <w:rPr>
          <w:spacing w:val="-12"/>
        </w:rPr>
        <w:t xml:space="preserve"> </w:t>
      </w:r>
      <w:r>
        <w:t>ответ, уже указаны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самом</w:t>
      </w:r>
      <w:r>
        <w:rPr>
          <w:spacing w:val="-4"/>
        </w:rPr>
        <w:t xml:space="preserve"> </w:t>
      </w:r>
      <w:r>
        <w:t>задании.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оба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баллу.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 xml:space="preserve">решено. </w:t>
      </w:r>
    </w:p>
    <w:p w:rsidR="008164E3" w:rsidRDefault="008164E3" w:rsidP="008164E3">
      <w:pPr>
        <w:pStyle w:val="1"/>
        <w:spacing w:before="182"/>
      </w:pPr>
      <w:r>
        <w:rPr>
          <w:spacing w:val="-2"/>
        </w:rPr>
        <w:t>Выводы:</w:t>
      </w:r>
    </w:p>
    <w:p w:rsidR="008164E3" w:rsidRPr="008164E3" w:rsidRDefault="008164E3" w:rsidP="008164E3">
      <w:pPr>
        <w:pStyle w:val="a4"/>
        <w:numPr>
          <w:ilvl w:val="0"/>
          <w:numId w:val="3"/>
        </w:numPr>
        <w:tabs>
          <w:tab w:val="left" w:pos="860"/>
        </w:tabs>
        <w:spacing w:before="183"/>
        <w:ind w:left="860" w:right="0" w:hanging="360"/>
        <w:rPr>
          <w:sz w:val="24"/>
        </w:rPr>
      </w:pPr>
      <w:r w:rsidRPr="008164E3">
        <w:rPr>
          <w:sz w:val="24"/>
        </w:rPr>
        <w:t>Подготовка</w:t>
      </w:r>
      <w:r w:rsidRPr="008164E3">
        <w:rPr>
          <w:spacing w:val="-14"/>
          <w:sz w:val="24"/>
        </w:rPr>
        <w:t xml:space="preserve"> </w:t>
      </w:r>
      <w:r w:rsidRPr="008164E3">
        <w:rPr>
          <w:sz w:val="24"/>
        </w:rPr>
        <w:t>учащихся</w:t>
      </w:r>
      <w:r w:rsidRPr="008164E3">
        <w:rPr>
          <w:spacing w:val="-11"/>
          <w:sz w:val="24"/>
        </w:rPr>
        <w:t xml:space="preserve"> </w:t>
      </w:r>
      <w:r w:rsidRPr="008164E3">
        <w:rPr>
          <w:sz w:val="24"/>
        </w:rPr>
        <w:t>к</w:t>
      </w:r>
      <w:r w:rsidRPr="008164E3">
        <w:rPr>
          <w:spacing w:val="-9"/>
          <w:sz w:val="24"/>
        </w:rPr>
        <w:t xml:space="preserve"> </w:t>
      </w:r>
      <w:r w:rsidRPr="008164E3">
        <w:rPr>
          <w:sz w:val="24"/>
        </w:rPr>
        <w:t>базовому</w:t>
      </w:r>
      <w:r w:rsidRPr="008164E3">
        <w:rPr>
          <w:spacing w:val="-11"/>
          <w:sz w:val="24"/>
        </w:rPr>
        <w:t xml:space="preserve"> </w:t>
      </w:r>
      <w:r w:rsidRPr="008164E3">
        <w:rPr>
          <w:sz w:val="24"/>
        </w:rPr>
        <w:t>уровню</w:t>
      </w:r>
      <w:r w:rsidRPr="008164E3">
        <w:rPr>
          <w:spacing w:val="-10"/>
          <w:sz w:val="24"/>
        </w:rPr>
        <w:t xml:space="preserve"> </w:t>
      </w:r>
      <w:r w:rsidRPr="008164E3">
        <w:rPr>
          <w:sz w:val="24"/>
        </w:rPr>
        <w:t>является</w:t>
      </w:r>
      <w:r w:rsidRPr="008164E3">
        <w:rPr>
          <w:spacing w:val="-10"/>
          <w:sz w:val="24"/>
        </w:rPr>
        <w:t xml:space="preserve"> </w:t>
      </w:r>
      <w:r w:rsidRPr="008164E3">
        <w:rPr>
          <w:b/>
          <w:sz w:val="24"/>
        </w:rPr>
        <w:t>удовлетворительной</w:t>
      </w:r>
      <w:r w:rsidRPr="008164E3">
        <w:rPr>
          <w:b/>
          <w:spacing w:val="-10"/>
          <w:sz w:val="24"/>
        </w:rPr>
        <w:t xml:space="preserve"> </w:t>
      </w:r>
    </w:p>
    <w:p w:rsidR="008164E3" w:rsidRPr="008164E3" w:rsidRDefault="008164E3" w:rsidP="008164E3">
      <w:pPr>
        <w:pStyle w:val="a4"/>
        <w:numPr>
          <w:ilvl w:val="0"/>
          <w:numId w:val="3"/>
        </w:numPr>
        <w:tabs>
          <w:tab w:val="left" w:pos="860"/>
        </w:tabs>
        <w:spacing w:before="183"/>
        <w:ind w:left="860" w:right="0" w:hanging="360"/>
        <w:rPr>
          <w:sz w:val="24"/>
        </w:rPr>
      </w:pPr>
      <w:bookmarkStart w:id="0" w:name="_GoBack"/>
      <w:bookmarkEnd w:id="0"/>
      <w:r w:rsidRPr="008164E3">
        <w:rPr>
          <w:sz w:val="24"/>
        </w:rPr>
        <w:t>Подготовка</w:t>
      </w:r>
      <w:r w:rsidRPr="008164E3">
        <w:rPr>
          <w:spacing w:val="-11"/>
          <w:sz w:val="24"/>
        </w:rPr>
        <w:t xml:space="preserve"> </w:t>
      </w:r>
      <w:r w:rsidRPr="008164E3">
        <w:rPr>
          <w:sz w:val="24"/>
        </w:rPr>
        <w:t>к</w:t>
      </w:r>
      <w:r w:rsidRPr="008164E3">
        <w:rPr>
          <w:spacing w:val="-8"/>
          <w:sz w:val="24"/>
        </w:rPr>
        <w:t xml:space="preserve"> </w:t>
      </w:r>
      <w:r w:rsidRPr="008164E3">
        <w:rPr>
          <w:sz w:val="24"/>
        </w:rPr>
        <w:t>заданиям</w:t>
      </w:r>
      <w:r w:rsidRPr="008164E3">
        <w:rPr>
          <w:spacing w:val="-8"/>
          <w:sz w:val="24"/>
        </w:rPr>
        <w:t xml:space="preserve"> </w:t>
      </w:r>
      <w:r w:rsidRPr="008164E3">
        <w:rPr>
          <w:sz w:val="24"/>
        </w:rPr>
        <w:t>повышенного</w:t>
      </w:r>
      <w:r w:rsidRPr="008164E3">
        <w:rPr>
          <w:spacing w:val="-8"/>
          <w:sz w:val="24"/>
        </w:rPr>
        <w:t xml:space="preserve"> </w:t>
      </w:r>
      <w:r w:rsidRPr="008164E3">
        <w:rPr>
          <w:sz w:val="24"/>
        </w:rPr>
        <w:t>уровня</w:t>
      </w:r>
      <w:r w:rsidRPr="008164E3">
        <w:rPr>
          <w:spacing w:val="-7"/>
          <w:sz w:val="24"/>
        </w:rPr>
        <w:t xml:space="preserve"> </w:t>
      </w:r>
      <w:r w:rsidRPr="008164E3">
        <w:rPr>
          <w:b/>
          <w:sz w:val="24"/>
        </w:rPr>
        <w:t>недостаточная</w:t>
      </w:r>
      <w:r w:rsidRPr="008164E3">
        <w:rPr>
          <w:sz w:val="24"/>
        </w:rPr>
        <w:t>,</w:t>
      </w:r>
      <w:r w:rsidRPr="008164E3">
        <w:rPr>
          <w:spacing w:val="-6"/>
          <w:sz w:val="24"/>
        </w:rPr>
        <w:t xml:space="preserve"> </w:t>
      </w:r>
      <w:r w:rsidRPr="008164E3">
        <w:rPr>
          <w:sz w:val="24"/>
        </w:rPr>
        <w:t>особенно</w:t>
      </w:r>
      <w:r w:rsidRPr="008164E3">
        <w:rPr>
          <w:spacing w:val="-8"/>
          <w:sz w:val="24"/>
        </w:rPr>
        <w:t xml:space="preserve"> </w:t>
      </w:r>
      <w:r w:rsidRPr="008164E3">
        <w:rPr>
          <w:sz w:val="24"/>
        </w:rPr>
        <w:t>в</w:t>
      </w:r>
      <w:r w:rsidRPr="008164E3">
        <w:rPr>
          <w:spacing w:val="-8"/>
          <w:sz w:val="24"/>
        </w:rPr>
        <w:t xml:space="preserve"> </w:t>
      </w:r>
      <w:r w:rsidRPr="008164E3">
        <w:rPr>
          <w:sz w:val="24"/>
        </w:rPr>
        <w:t>области</w:t>
      </w:r>
      <w:r w:rsidRPr="008164E3">
        <w:rPr>
          <w:spacing w:val="-7"/>
          <w:sz w:val="24"/>
        </w:rPr>
        <w:t xml:space="preserve"> </w:t>
      </w:r>
      <w:r w:rsidRPr="008164E3">
        <w:rPr>
          <w:sz w:val="24"/>
        </w:rPr>
        <w:t>алгоритмизации</w:t>
      </w:r>
      <w:r w:rsidRPr="008164E3">
        <w:rPr>
          <w:spacing w:val="-9"/>
          <w:sz w:val="24"/>
        </w:rPr>
        <w:t xml:space="preserve"> </w:t>
      </w:r>
      <w:r w:rsidRPr="008164E3">
        <w:rPr>
          <w:sz w:val="24"/>
        </w:rPr>
        <w:t>и</w:t>
      </w:r>
      <w:r w:rsidRPr="008164E3">
        <w:rPr>
          <w:spacing w:val="-8"/>
          <w:sz w:val="24"/>
        </w:rPr>
        <w:t xml:space="preserve"> </w:t>
      </w:r>
      <w:r w:rsidRPr="008164E3">
        <w:rPr>
          <w:sz w:val="24"/>
        </w:rPr>
        <w:t>теории</w:t>
      </w:r>
      <w:r w:rsidRPr="008164E3">
        <w:rPr>
          <w:spacing w:val="-9"/>
          <w:sz w:val="24"/>
        </w:rPr>
        <w:t xml:space="preserve"> </w:t>
      </w:r>
      <w:r w:rsidRPr="008164E3">
        <w:rPr>
          <w:spacing w:val="-4"/>
          <w:sz w:val="24"/>
        </w:rPr>
        <w:t>игр.</w:t>
      </w:r>
    </w:p>
    <w:p w:rsidR="008164E3" w:rsidRDefault="008164E3" w:rsidP="008164E3">
      <w:pPr>
        <w:pStyle w:val="a4"/>
        <w:numPr>
          <w:ilvl w:val="0"/>
          <w:numId w:val="3"/>
        </w:numPr>
        <w:tabs>
          <w:tab w:val="left" w:pos="861"/>
        </w:tabs>
        <w:spacing w:before="180" w:line="261" w:lineRule="auto"/>
        <w:ind w:right="190"/>
        <w:rPr>
          <w:sz w:val="24"/>
        </w:rPr>
      </w:pPr>
      <w:r>
        <w:rPr>
          <w:sz w:val="24"/>
        </w:rPr>
        <w:t>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критически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низкая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26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27,</w:t>
      </w:r>
      <w:r>
        <w:rPr>
          <w:spacing w:val="-5"/>
          <w:sz w:val="24"/>
        </w:rPr>
        <w:t xml:space="preserve"> </w:t>
      </w:r>
      <w:r>
        <w:rPr>
          <w:sz w:val="24"/>
        </w:rPr>
        <w:t>дающие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балла,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полностью, что серьезно ограничивает возможность получения высоких тестовых баллов.</w:t>
      </w:r>
    </w:p>
    <w:p w:rsidR="001F3446" w:rsidRDefault="001F3446">
      <w:pPr>
        <w:pStyle w:val="a3"/>
        <w:spacing w:before="134"/>
        <w:ind w:left="0" w:right="0" w:firstLine="0"/>
        <w:jc w:val="left"/>
      </w:pPr>
    </w:p>
    <w:p w:rsidR="008164E3" w:rsidRDefault="008164E3" w:rsidP="008164E3">
      <w:pPr>
        <w:pStyle w:val="1"/>
      </w:pPr>
      <w:r>
        <w:t>Рекомендации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учителей:</w:t>
      </w:r>
    </w:p>
    <w:p w:rsidR="008164E3" w:rsidRDefault="008164E3" w:rsidP="008164E3">
      <w:pPr>
        <w:pStyle w:val="a4"/>
        <w:numPr>
          <w:ilvl w:val="0"/>
          <w:numId w:val="2"/>
        </w:numPr>
        <w:tabs>
          <w:tab w:val="left" w:pos="861"/>
        </w:tabs>
        <w:spacing w:before="183" w:line="259" w:lineRule="auto"/>
        <w:ind w:right="1070"/>
        <w:rPr>
          <w:sz w:val="24"/>
        </w:rPr>
      </w:pPr>
      <w:r>
        <w:rPr>
          <w:b/>
          <w:sz w:val="24"/>
        </w:rPr>
        <w:t>Пересмотреть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рацион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акцентом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сложности,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новое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27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(анализ данных). Внедрить в практику работу с реальными наборами данных в электронных таблицах и </w:t>
      </w:r>
      <w:proofErr w:type="spellStart"/>
      <w:r>
        <w:rPr>
          <w:sz w:val="24"/>
        </w:rPr>
        <w:t>Python</w:t>
      </w:r>
      <w:proofErr w:type="spellEnd"/>
      <w:r>
        <w:rPr>
          <w:sz w:val="24"/>
        </w:rPr>
        <w:t xml:space="preserve"> (библиотеки </w:t>
      </w:r>
      <w:proofErr w:type="spellStart"/>
      <w:r>
        <w:rPr>
          <w:sz w:val="24"/>
        </w:rPr>
        <w:t>Pandas</w:t>
      </w:r>
      <w:proofErr w:type="spellEnd"/>
      <w:r>
        <w:rPr>
          <w:sz w:val="24"/>
        </w:rPr>
        <w:t xml:space="preserve">, </w:t>
      </w:r>
      <w:proofErr w:type="spellStart"/>
      <w:r>
        <w:rPr>
          <w:spacing w:val="-2"/>
          <w:sz w:val="24"/>
        </w:rPr>
        <w:t>Matplotlib</w:t>
      </w:r>
      <w:proofErr w:type="spellEnd"/>
      <w:r>
        <w:rPr>
          <w:spacing w:val="-2"/>
          <w:sz w:val="24"/>
        </w:rPr>
        <w:t>).</w:t>
      </w:r>
    </w:p>
    <w:p w:rsidR="008164E3" w:rsidRDefault="008164E3" w:rsidP="008164E3">
      <w:pPr>
        <w:pStyle w:val="a4"/>
        <w:numPr>
          <w:ilvl w:val="0"/>
          <w:numId w:val="2"/>
        </w:numPr>
        <w:tabs>
          <w:tab w:val="left" w:pos="861"/>
        </w:tabs>
        <w:spacing w:before="159" w:line="259" w:lineRule="auto"/>
        <w:ind w:right="762"/>
        <w:rPr>
          <w:sz w:val="24"/>
        </w:rPr>
      </w:pPr>
      <w:r>
        <w:rPr>
          <w:b/>
          <w:sz w:val="24"/>
        </w:rPr>
        <w:t>Отработать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проблемные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темы: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деревьев</w:t>
      </w:r>
      <w:r>
        <w:rPr>
          <w:spacing w:val="-3"/>
          <w:sz w:val="24"/>
        </w:rPr>
        <w:t xml:space="preserve"> </w:t>
      </w:r>
      <w:r>
        <w:rPr>
          <w:sz w:val="24"/>
        </w:rPr>
        <w:t>(задания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19-21),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счисления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(задание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8),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архитектура компьютеров (задание 22). Использовать для этого разбор типовых задач и пробных вариантов.</w:t>
      </w:r>
    </w:p>
    <w:p w:rsidR="008164E3" w:rsidRDefault="008164E3" w:rsidP="008164E3">
      <w:pPr>
        <w:pStyle w:val="a4"/>
        <w:numPr>
          <w:ilvl w:val="0"/>
          <w:numId w:val="2"/>
        </w:numPr>
        <w:tabs>
          <w:tab w:val="left" w:pos="861"/>
        </w:tabs>
        <w:spacing w:before="160" w:line="259" w:lineRule="auto"/>
        <w:ind w:right="468"/>
        <w:rPr>
          <w:sz w:val="24"/>
        </w:rPr>
      </w:pPr>
      <w:r>
        <w:rPr>
          <w:b/>
          <w:sz w:val="24"/>
        </w:rPr>
        <w:t>Развивать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метапредметные</w:t>
      </w:r>
      <w:proofErr w:type="spell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навыки: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 условия, проверять и интерпретировать полученный ответ.</w:t>
      </w:r>
    </w:p>
    <w:p w:rsidR="008164E3" w:rsidRDefault="008164E3" w:rsidP="008164E3">
      <w:pPr>
        <w:pStyle w:val="a4"/>
        <w:numPr>
          <w:ilvl w:val="0"/>
          <w:numId w:val="2"/>
        </w:numPr>
        <w:tabs>
          <w:tab w:val="left" w:pos="861"/>
        </w:tabs>
        <w:spacing w:before="161" w:line="259" w:lineRule="auto"/>
        <w:ind w:right="215"/>
        <w:rPr>
          <w:sz w:val="24"/>
        </w:rPr>
      </w:pPr>
      <w:r>
        <w:rPr>
          <w:b/>
          <w:sz w:val="24"/>
        </w:rPr>
        <w:t>Организовать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групповые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консультации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10"/>
          <w:sz w:val="24"/>
        </w:rPr>
        <w:t xml:space="preserve"> </w:t>
      </w:r>
      <w:r>
        <w:rPr>
          <w:sz w:val="24"/>
        </w:rPr>
        <w:t>нацеленных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10"/>
          <w:sz w:val="24"/>
        </w:rPr>
        <w:t xml:space="preserve"> </w:t>
      </w:r>
      <w:r>
        <w:rPr>
          <w:sz w:val="24"/>
        </w:rPr>
        <w:t>балл,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углубленной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проработки сложных тем.</w:t>
      </w:r>
    </w:p>
    <w:p w:rsidR="001F3446" w:rsidRDefault="001F3446">
      <w:pPr>
        <w:pStyle w:val="a3"/>
        <w:spacing w:before="134"/>
        <w:ind w:left="0" w:right="0" w:firstLine="0"/>
        <w:jc w:val="left"/>
      </w:pPr>
    </w:p>
    <w:p w:rsidR="001F2F7C" w:rsidRDefault="001F3446" w:rsidP="001F3446">
      <w:pPr>
        <w:pStyle w:val="a3"/>
        <w:spacing w:before="134"/>
        <w:ind w:left="0" w:right="0" w:firstLine="37"/>
        <w:jc w:val="right"/>
      </w:pPr>
      <w:r>
        <w:t>Учитель Зимовец С.В.</w:t>
      </w:r>
    </w:p>
    <w:sectPr w:rsidR="001F2F7C">
      <w:pgSz w:w="11900" w:h="16850"/>
      <w:pgMar w:top="1060" w:right="708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41AF"/>
    <w:multiLevelType w:val="hybridMultilevel"/>
    <w:tmpl w:val="1F1251F2"/>
    <w:lvl w:ilvl="0" w:tplc="05500DDA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EA6890">
      <w:numFmt w:val="bullet"/>
      <w:lvlText w:val="•"/>
      <w:lvlJc w:val="left"/>
      <w:pPr>
        <w:ind w:left="2259" w:hanging="361"/>
      </w:pPr>
      <w:rPr>
        <w:rFonts w:hint="default"/>
        <w:lang w:val="ru-RU" w:eastAsia="en-US" w:bidi="ar-SA"/>
      </w:rPr>
    </w:lvl>
    <w:lvl w:ilvl="2" w:tplc="F3689D9A">
      <w:numFmt w:val="bullet"/>
      <w:lvlText w:val="•"/>
      <w:lvlJc w:val="left"/>
      <w:pPr>
        <w:ind w:left="3658" w:hanging="361"/>
      </w:pPr>
      <w:rPr>
        <w:rFonts w:hint="default"/>
        <w:lang w:val="ru-RU" w:eastAsia="en-US" w:bidi="ar-SA"/>
      </w:rPr>
    </w:lvl>
    <w:lvl w:ilvl="3" w:tplc="8D6250D2">
      <w:numFmt w:val="bullet"/>
      <w:lvlText w:val="•"/>
      <w:lvlJc w:val="left"/>
      <w:pPr>
        <w:ind w:left="5058" w:hanging="361"/>
      </w:pPr>
      <w:rPr>
        <w:rFonts w:hint="default"/>
        <w:lang w:val="ru-RU" w:eastAsia="en-US" w:bidi="ar-SA"/>
      </w:rPr>
    </w:lvl>
    <w:lvl w:ilvl="4" w:tplc="E3165180">
      <w:numFmt w:val="bullet"/>
      <w:lvlText w:val="•"/>
      <w:lvlJc w:val="left"/>
      <w:pPr>
        <w:ind w:left="6457" w:hanging="361"/>
      </w:pPr>
      <w:rPr>
        <w:rFonts w:hint="default"/>
        <w:lang w:val="ru-RU" w:eastAsia="en-US" w:bidi="ar-SA"/>
      </w:rPr>
    </w:lvl>
    <w:lvl w:ilvl="5" w:tplc="EE4C5AD6">
      <w:numFmt w:val="bullet"/>
      <w:lvlText w:val="•"/>
      <w:lvlJc w:val="left"/>
      <w:pPr>
        <w:ind w:left="7857" w:hanging="361"/>
      </w:pPr>
      <w:rPr>
        <w:rFonts w:hint="default"/>
        <w:lang w:val="ru-RU" w:eastAsia="en-US" w:bidi="ar-SA"/>
      </w:rPr>
    </w:lvl>
    <w:lvl w:ilvl="6" w:tplc="3A706646">
      <w:numFmt w:val="bullet"/>
      <w:lvlText w:val="•"/>
      <w:lvlJc w:val="left"/>
      <w:pPr>
        <w:ind w:left="9256" w:hanging="361"/>
      </w:pPr>
      <w:rPr>
        <w:rFonts w:hint="default"/>
        <w:lang w:val="ru-RU" w:eastAsia="en-US" w:bidi="ar-SA"/>
      </w:rPr>
    </w:lvl>
    <w:lvl w:ilvl="7" w:tplc="1A905AA8">
      <w:numFmt w:val="bullet"/>
      <w:lvlText w:val="•"/>
      <w:lvlJc w:val="left"/>
      <w:pPr>
        <w:ind w:left="10656" w:hanging="361"/>
      </w:pPr>
      <w:rPr>
        <w:rFonts w:hint="default"/>
        <w:lang w:val="ru-RU" w:eastAsia="en-US" w:bidi="ar-SA"/>
      </w:rPr>
    </w:lvl>
    <w:lvl w:ilvl="8" w:tplc="74401944">
      <w:numFmt w:val="bullet"/>
      <w:lvlText w:val="•"/>
      <w:lvlJc w:val="left"/>
      <w:pPr>
        <w:ind w:left="12055" w:hanging="361"/>
      </w:pPr>
      <w:rPr>
        <w:rFonts w:hint="default"/>
        <w:lang w:val="ru-RU" w:eastAsia="en-US" w:bidi="ar-SA"/>
      </w:rPr>
    </w:lvl>
  </w:abstractNum>
  <w:abstractNum w:abstractNumId="1">
    <w:nsid w:val="40BE763E"/>
    <w:multiLevelType w:val="hybridMultilevel"/>
    <w:tmpl w:val="E190CE36"/>
    <w:lvl w:ilvl="0" w:tplc="6324B5FE">
      <w:start w:val="1"/>
      <w:numFmt w:val="decimal"/>
      <w:lvlText w:val="%1)"/>
      <w:lvlJc w:val="left"/>
      <w:pPr>
        <w:ind w:left="1331" w:hanging="3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8227F2">
      <w:numFmt w:val="bullet"/>
      <w:lvlText w:val="-"/>
      <w:lvlJc w:val="left"/>
      <w:pPr>
        <w:ind w:left="251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3B8398C">
      <w:numFmt w:val="bullet"/>
      <w:lvlText w:val="•"/>
      <w:lvlJc w:val="left"/>
      <w:pPr>
        <w:ind w:left="2277" w:hanging="190"/>
      </w:pPr>
      <w:rPr>
        <w:rFonts w:hint="default"/>
        <w:lang w:val="ru-RU" w:eastAsia="en-US" w:bidi="ar-SA"/>
      </w:rPr>
    </w:lvl>
    <w:lvl w:ilvl="3" w:tplc="3F42592A">
      <w:numFmt w:val="bullet"/>
      <w:lvlText w:val="•"/>
      <w:lvlJc w:val="left"/>
      <w:pPr>
        <w:ind w:left="3214" w:hanging="190"/>
      </w:pPr>
      <w:rPr>
        <w:rFonts w:hint="default"/>
        <w:lang w:val="ru-RU" w:eastAsia="en-US" w:bidi="ar-SA"/>
      </w:rPr>
    </w:lvl>
    <w:lvl w:ilvl="4" w:tplc="F62ED608">
      <w:numFmt w:val="bullet"/>
      <w:lvlText w:val="•"/>
      <w:lvlJc w:val="left"/>
      <w:pPr>
        <w:ind w:left="4151" w:hanging="190"/>
      </w:pPr>
      <w:rPr>
        <w:rFonts w:hint="default"/>
        <w:lang w:val="ru-RU" w:eastAsia="en-US" w:bidi="ar-SA"/>
      </w:rPr>
    </w:lvl>
    <w:lvl w:ilvl="5" w:tplc="89BA360A">
      <w:numFmt w:val="bullet"/>
      <w:lvlText w:val="•"/>
      <w:lvlJc w:val="left"/>
      <w:pPr>
        <w:ind w:left="5088" w:hanging="190"/>
      </w:pPr>
      <w:rPr>
        <w:rFonts w:hint="default"/>
        <w:lang w:val="ru-RU" w:eastAsia="en-US" w:bidi="ar-SA"/>
      </w:rPr>
    </w:lvl>
    <w:lvl w:ilvl="6" w:tplc="70F4E53A">
      <w:numFmt w:val="bullet"/>
      <w:lvlText w:val="•"/>
      <w:lvlJc w:val="left"/>
      <w:pPr>
        <w:ind w:left="6025" w:hanging="190"/>
      </w:pPr>
      <w:rPr>
        <w:rFonts w:hint="default"/>
        <w:lang w:val="ru-RU" w:eastAsia="en-US" w:bidi="ar-SA"/>
      </w:rPr>
    </w:lvl>
    <w:lvl w:ilvl="7" w:tplc="8D8A52B0">
      <w:numFmt w:val="bullet"/>
      <w:lvlText w:val="•"/>
      <w:lvlJc w:val="left"/>
      <w:pPr>
        <w:ind w:left="6962" w:hanging="190"/>
      </w:pPr>
      <w:rPr>
        <w:rFonts w:hint="default"/>
        <w:lang w:val="ru-RU" w:eastAsia="en-US" w:bidi="ar-SA"/>
      </w:rPr>
    </w:lvl>
    <w:lvl w:ilvl="8" w:tplc="B8DAFAE2">
      <w:numFmt w:val="bullet"/>
      <w:lvlText w:val="•"/>
      <w:lvlJc w:val="left"/>
      <w:pPr>
        <w:ind w:left="7899" w:hanging="190"/>
      </w:pPr>
      <w:rPr>
        <w:rFonts w:hint="default"/>
        <w:lang w:val="ru-RU" w:eastAsia="en-US" w:bidi="ar-SA"/>
      </w:rPr>
    </w:lvl>
  </w:abstractNum>
  <w:abstractNum w:abstractNumId="2">
    <w:nsid w:val="466A1B4E"/>
    <w:multiLevelType w:val="hybridMultilevel"/>
    <w:tmpl w:val="6FE8B266"/>
    <w:lvl w:ilvl="0" w:tplc="8B7EDC64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88101A">
      <w:numFmt w:val="bullet"/>
      <w:lvlText w:val="•"/>
      <w:lvlJc w:val="left"/>
      <w:pPr>
        <w:ind w:left="2259" w:hanging="361"/>
      </w:pPr>
      <w:rPr>
        <w:rFonts w:hint="default"/>
        <w:lang w:val="ru-RU" w:eastAsia="en-US" w:bidi="ar-SA"/>
      </w:rPr>
    </w:lvl>
    <w:lvl w:ilvl="2" w:tplc="F4C268C2">
      <w:numFmt w:val="bullet"/>
      <w:lvlText w:val="•"/>
      <w:lvlJc w:val="left"/>
      <w:pPr>
        <w:ind w:left="3658" w:hanging="361"/>
      </w:pPr>
      <w:rPr>
        <w:rFonts w:hint="default"/>
        <w:lang w:val="ru-RU" w:eastAsia="en-US" w:bidi="ar-SA"/>
      </w:rPr>
    </w:lvl>
    <w:lvl w:ilvl="3" w:tplc="369EBFC6">
      <w:numFmt w:val="bullet"/>
      <w:lvlText w:val="•"/>
      <w:lvlJc w:val="left"/>
      <w:pPr>
        <w:ind w:left="5058" w:hanging="361"/>
      </w:pPr>
      <w:rPr>
        <w:rFonts w:hint="default"/>
        <w:lang w:val="ru-RU" w:eastAsia="en-US" w:bidi="ar-SA"/>
      </w:rPr>
    </w:lvl>
    <w:lvl w:ilvl="4" w:tplc="BF103EE4">
      <w:numFmt w:val="bullet"/>
      <w:lvlText w:val="•"/>
      <w:lvlJc w:val="left"/>
      <w:pPr>
        <w:ind w:left="6457" w:hanging="361"/>
      </w:pPr>
      <w:rPr>
        <w:rFonts w:hint="default"/>
        <w:lang w:val="ru-RU" w:eastAsia="en-US" w:bidi="ar-SA"/>
      </w:rPr>
    </w:lvl>
    <w:lvl w:ilvl="5" w:tplc="3D5ECAFE">
      <w:numFmt w:val="bullet"/>
      <w:lvlText w:val="•"/>
      <w:lvlJc w:val="left"/>
      <w:pPr>
        <w:ind w:left="7857" w:hanging="361"/>
      </w:pPr>
      <w:rPr>
        <w:rFonts w:hint="default"/>
        <w:lang w:val="ru-RU" w:eastAsia="en-US" w:bidi="ar-SA"/>
      </w:rPr>
    </w:lvl>
    <w:lvl w:ilvl="6" w:tplc="F6C213F8">
      <w:numFmt w:val="bullet"/>
      <w:lvlText w:val="•"/>
      <w:lvlJc w:val="left"/>
      <w:pPr>
        <w:ind w:left="9256" w:hanging="361"/>
      </w:pPr>
      <w:rPr>
        <w:rFonts w:hint="default"/>
        <w:lang w:val="ru-RU" w:eastAsia="en-US" w:bidi="ar-SA"/>
      </w:rPr>
    </w:lvl>
    <w:lvl w:ilvl="7" w:tplc="800A8810">
      <w:numFmt w:val="bullet"/>
      <w:lvlText w:val="•"/>
      <w:lvlJc w:val="left"/>
      <w:pPr>
        <w:ind w:left="10656" w:hanging="361"/>
      </w:pPr>
      <w:rPr>
        <w:rFonts w:hint="default"/>
        <w:lang w:val="ru-RU" w:eastAsia="en-US" w:bidi="ar-SA"/>
      </w:rPr>
    </w:lvl>
    <w:lvl w:ilvl="8" w:tplc="70C25886">
      <w:numFmt w:val="bullet"/>
      <w:lvlText w:val="•"/>
      <w:lvlJc w:val="left"/>
      <w:pPr>
        <w:ind w:left="12055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1F2F7C"/>
    <w:rsid w:val="001F2F7C"/>
    <w:rsid w:val="001F3446"/>
    <w:rsid w:val="00654D0A"/>
    <w:rsid w:val="0081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75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1" w:right="110" w:firstLine="72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1" w:right="110" w:firstLine="72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3"/>
      <w:jc w:val="right"/>
    </w:pPr>
  </w:style>
  <w:style w:type="table" w:styleId="a5">
    <w:name w:val="Table Grid"/>
    <w:basedOn w:val="a1"/>
    <w:uiPriority w:val="59"/>
    <w:rsid w:val="001F3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75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1" w:right="110" w:firstLine="72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51" w:right="110" w:firstLine="72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3"/>
      <w:jc w:val="right"/>
    </w:pPr>
  </w:style>
  <w:style w:type="table" w:styleId="a5">
    <w:name w:val="Table Grid"/>
    <w:basedOn w:val="a1"/>
    <w:uiPriority w:val="59"/>
    <w:rsid w:val="001F3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Татарченко</dc:creator>
  <cp:lastModifiedBy>школа</cp:lastModifiedBy>
  <cp:revision>2</cp:revision>
  <dcterms:created xsi:type="dcterms:W3CDTF">2025-10-27T13:04:00Z</dcterms:created>
  <dcterms:modified xsi:type="dcterms:W3CDTF">2025-10-27T13:04:00Z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2025-09-25T00:00:00Z</vt:filetime>
  </property>
  <property fmtid="{D5CDD505-2E9C-101B-9397-08002B2CF9AE}" pid="3" name="Creator">
    <vt:lpwstr>Acrobat PDFMaker 19 для Word</vt:lpwstr>
  </property>
  <property fmtid="{D5CDD505-2E9C-101B-9397-08002B2CF9AE}" pid="4" name="LastSaved">
    <vt:filetime>2025-10-29T00:00:00Z</vt:filetime>
  </property>
  <property fmtid="{D5CDD505-2E9C-101B-9397-08002B2CF9AE}" pid="5" name="Producer">
    <vt:lpwstr>Adobe PDF Library 19.21.90</vt:lpwstr>
  </property>
  <property fmtid="{D5CDD505-2E9C-101B-9397-08002B2CF9AE}" pid="6" name="SourceModified">
    <vt:lpwstr>D:20250925104320</vt:lpwstr>
  </property>
</Properties>
</file>